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2EB8D" w14:textId="6A2598CA" w:rsidR="001471A4" w:rsidRDefault="00363D9E" w:rsidP="00200C5B">
      <w:pPr>
        <w:pStyle w:val="NoSpacing"/>
        <w:rPr>
          <w:rFonts w:ascii="Times New Roman" w:hAnsi="Times New Roman" w:cs="Times New Roman"/>
          <w:b/>
          <w:bCs/>
          <w:color w:val="003087"/>
          <w:sz w:val="32"/>
          <w:szCs w:val="32"/>
        </w:rPr>
      </w:pPr>
      <w:r>
        <w:rPr>
          <w:noProof/>
          <w:color w:val="00308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A98F19E" wp14:editId="73367D8D">
                <wp:simplePos x="0" y="0"/>
                <wp:positionH relativeFrom="column">
                  <wp:posOffset>-251460</wp:posOffset>
                </wp:positionH>
                <wp:positionV relativeFrom="paragraph">
                  <wp:posOffset>-1463040</wp:posOffset>
                </wp:positionV>
                <wp:extent cx="7726680" cy="2606040"/>
                <wp:effectExtent l="0" t="0" r="266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6680" cy="2606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C771" id="Rectangle 11" o:spid="_x0000_s1026" style="position:absolute;margin-left:-19.8pt;margin-top:-115.2pt;width:608.4pt;height:205.2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bIjAIAAHAFAAAOAAAAZHJzL2Uyb0RvYy54bWysVE1v2zAMvQ/YfxB0X+wEbdoFdYogRYcB&#10;QVs0HXpWZCk2IIsapcTJfv0o2XGDrthhWA4KaZKPH3rUze2hMWyv0NdgCz4e5ZwpK6Gs7bbgP17u&#10;v1xz5oOwpTBgVcGPyvPb+edPN62bqQlUYEqFjECsn7Wu4FUIbpZlXlaqEX4ETlkyasBGBFJxm5Uo&#10;WkJvTDbJ82nWApYOQSrv6etdZ+TzhK+1kuFRa68CMwWn2kI6MZ2beGbzGzHbonBVLfsyxD9U0Yja&#10;UtIB6k4EwXZY/wHV1BLBgw4jCU0GWtdSpR6om3H+rpt1JZxKvdBwvBvG5P8frHzYPyGrS7q7MWdW&#10;NHRHzzQ1YbdGMfpGA2qdn5Hf2j1hr3kSY7cHjU38pz7YIQ31OAxVHQKT9PHqajKdXtPsJdkm03ya&#10;X6SxZ2/hDn34pqBhUSg4Uv40TLFf+UApyfXkErN5MHV5XxuTFNxulgbZXtANL/P4izVTyJlbFlvo&#10;ik5SOBoVg419Vpq6pzInKWPinRrwhJTKhnFnqkSpujSX51kiU2NEypkAI7Km8gbsHuDk2YGcsLti&#10;e/8YqhJth+D8b4V1wUNEygw2DMFNbQE/AjDUVZ+586fyz0YTxQ2UR+IGQrc03sn7mu5nJXx4Ekhb&#10;QndKmx8e6dAG2oJDL3FWAf766Hv0J/KSlbOWtq7g/udOoOLMfLdE66/jC2IHC0m5uLyakILnls25&#10;xe6aJdC1E3OpuiRG/2BOokZoXumBWMSsZBJWUu6Cy4AnZRm614CeGKkWi+RGq+lEWNm1kxE8TjXy&#10;7+XwKtD1JA3E7wc4baiYveNq5xsjLSx2AXSdiPw2137etNaJOP0TFN+Ncz15vT2U898AAAD//wMA&#10;UEsDBBQABgAIAAAAIQAIELtK3wAAAA0BAAAPAAAAZHJzL2Rvd25yZXYueG1sTI/BbsIwDIbvk/YO&#10;kSftBglla1nXFCGkHSc0mHY2rddWNE6VhFLefuHEbr/lT78/F+vJ9GIk5zvLGhZzBYK4snXHjYbv&#10;w8dsBcIH5Bp7y6ThSh7W5eNDgXltL/xF4z40Ipawz1FDG8KQS+mrlgz6uR2I4+7XOoMhjq6RtcNL&#10;LDe9TJRKpcGO44UWB9q2VJ32Z6Nh2LnTODqX/RByyuHzmr1utlo/P02bdxCBpnCH4aYf1aGMTkd7&#10;5tqLXsNs+ZZGNIZkqV5A3JBFliUgjjGtlAJZFvL/F+UfAAAA//8DAFBLAQItABQABgAIAAAAIQC2&#10;gziS/gAAAOEBAAATAAAAAAAAAAAAAAAAAAAAAABbQ29udGVudF9UeXBlc10ueG1sUEsBAi0AFAAG&#10;AAgAAAAhADj9If/WAAAAlAEAAAsAAAAAAAAAAAAAAAAALwEAAF9yZWxzLy5yZWxzUEsBAi0AFAAG&#10;AAgAAAAhAAlJxsiMAgAAcAUAAA4AAAAAAAAAAAAAAAAALgIAAGRycy9lMm9Eb2MueG1sUEsBAi0A&#10;FAAGAAgAAAAhAAgQu0rfAAAADQEAAA8AAAAAAAAAAAAAAAAA5gQAAGRycy9kb3ducmV2LnhtbFBL&#10;BQYAAAAABAAEAPMAAADyBQAAAAA=&#10;" fillcolor="#c00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DA02FD" wp14:editId="5B973F72">
                <wp:simplePos x="0" y="0"/>
                <wp:positionH relativeFrom="column">
                  <wp:posOffset>1729740</wp:posOffset>
                </wp:positionH>
                <wp:positionV relativeFrom="paragraph">
                  <wp:posOffset>0</wp:posOffset>
                </wp:positionV>
                <wp:extent cx="5654040" cy="1024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1024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BEBC" w14:textId="77777777" w:rsidR="000761FB" w:rsidRPr="00363D9E" w:rsidRDefault="000761FB" w:rsidP="000761F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63D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2024 Annual Meeting of the </w:t>
                            </w:r>
                          </w:p>
                          <w:p w14:paraId="5AD80970" w14:textId="77777777" w:rsidR="000761FB" w:rsidRPr="00363D9E" w:rsidRDefault="000761FB" w:rsidP="000761F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63D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National Association of Black Catholic Administrators</w:t>
                            </w:r>
                          </w:p>
                          <w:p w14:paraId="2CEEF10B" w14:textId="77777777" w:rsidR="000761FB" w:rsidRPr="00363D9E" w:rsidRDefault="000761FB" w:rsidP="000761FB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63D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September 18-20, 2024</w:t>
                            </w:r>
                          </w:p>
                          <w:p w14:paraId="65A2074A" w14:textId="77777777" w:rsidR="000761FB" w:rsidRDefault="000761FB" w:rsidP="00076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A0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0;width:445.2pt;height:8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6TCgIAAPUDAAAOAAAAZHJzL2Uyb0RvYy54bWysU9tuGyEQfa/Uf0C813uRN5eVcZQmTVUp&#10;vUhJPwCzrBcVGArYu+7Xd2Adx2rfqvKAgJk5M+fMsLqZjCZ76YMCy2i1KCmRVkCn7JbR788P764o&#10;CZHbjmuwktGDDPRm/fbNanStrGEA3UlPEMSGdnSMDjG6tiiCGKThYQFOWjT24A2PePXbovN8RHSj&#10;i7osL4oRfOc8CBkCvt7PRrrO+H0vRfza90FGohnF2mLefd43aS/WK95uPXeDEscy+D9UYbiymPQE&#10;dc8jJzuv/oIySngI0MeFAFNA3yshMwdkU5V/sHkauJOZC4oT3Emm8P9gxZf9N09Ux2hdXVJiucEm&#10;PcspkvcwkTrpM7rQotuTQ8c44TP2OXMN7hHEj0As3A3cbuWt9zAOkndYX5Uii7PQGSckkM34GTpM&#10;w3cRMtDUe5PEQzkIomOfDqfepFIEPjYXzbJcokmgrSrrZd00OQdvX8KdD/GjBEPSgVGPzc/wfP8Y&#10;YiqHty8uKZuFB6V1HgBtycjodVM3OeDMYlTE+dTKMHpVpjVPTGL5wXY5OHKl5zMm0PZIOzGdOcdp&#10;M6Fj0mID3QEF8DDPIf4bPAzgf1Ey4gwyGn7uuJeU6E8WRbyulolxzJdlc1njxZ9bNucWbgVCMRop&#10;mY93MQ/6zPUWxe5VluG1kmOtOFtZneM/SMN7fs9er791/RsAAP//AwBQSwMEFAAGAAgAAAAhALr9&#10;cuHdAAAACQEAAA8AAABkcnMvZG93bnJldi54bWxMj8FOwzAQRO9I/QdrkbhRO6GkNMSpEIgriEKR&#10;enPjbRI1Xkex24S/Z3uC245mNDuvWE+uE2ccQutJQzJXIJAqb1uqNXx9vt4+gAjRkDWdJ9TwgwHW&#10;5eyqMLn1I33geRNrwSUUcqOhibHPpQxVg86Eue+R2Dv4wZnIcqilHczI5a6TqVKZdKYl/tCYHp8b&#10;rI6bk9OwfTvsvhfqvX5x9/3oJyXJraTWN9fT0yOIiFP8C8NlPk+Hkjft/YlsEJ2GdJkuOKqBiS52&#10;kqWMsucrS+5AloX8T1D+AgAA//8DAFBLAQItABQABgAIAAAAIQC2gziS/gAAAOEBAAATAAAAAAAA&#10;AAAAAAAAAAAAAABbQ29udGVudF9UeXBlc10ueG1sUEsBAi0AFAAGAAgAAAAhADj9If/WAAAAlAEA&#10;AAsAAAAAAAAAAAAAAAAALwEAAF9yZWxzLy5yZWxzUEsBAi0AFAAGAAgAAAAhAEGSTpMKAgAA9QMA&#10;AA4AAAAAAAAAAAAAAAAALgIAAGRycy9lMm9Eb2MueG1sUEsBAi0AFAAGAAgAAAAhALr9cuHdAAAA&#10;CQEAAA8AAAAAAAAAAAAAAAAAZAQAAGRycy9kb3ducmV2LnhtbFBLBQYAAAAABAAEAPMAAABuBQAA&#10;AAA=&#10;" filled="f" stroked="f">
                <v:textbox>
                  <w:txbxContent>
                    <w:p w14:paraId="50AEBEBC" w14:textId="77777777" w:rsidR="000761FB" w:rsidRPr="00363D9E" w:rsidRDefault="000761FB" w:rsidP="000761F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63D9E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2024 Annual Meeting of the </w:t>
                      </w:r>
                    </w:p>
                    <w:p w14:paraId="5AD80970" w14:textId="77777777" w:rsidR="000761FB" w:rsidRPr="00363D9E" w:rsidRDefault="000761FB" w:rsidP="000761F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363D9E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National Association of Black Catholic Administrators</w:t>
                      </w:r>
                    </w:p>
                    <w:p w14:paraId="2CEEF10B" w14:textId="77777777" w:rsidR="000761FB" w:rsidRPr="00363D9E" w:rsidRDefault="000761FB" w:rsidP="000761FB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63D9E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September 18-20, 2024</w:t>
                      </w:r>
                    </w:p>
                    <w:p w14:paraId="65A2074A" w14:textId="77777777" w:rsidR="000761FB" w:rsidRDefault="000761FB" w:rsidP="000761FB"/>
                  </w:txbxContent>
                </v:textbox>
                <w10:wrap type="square"/>
              </v:shape>
            </w:pict>
          </mc:Fallback>
        </mc:AlternateContent>
      </w:r>
      <w:r w:rsidRPr="001471A4">
        <w:rPr>
          <w:noProof/>
          <w:color w:val="003087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658807" wp14:editId="1A45AB5C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1494790" cy="1024255"/>
            <wp:effectExtent l="0" t="0" r="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5ACB" w14:textId="55E503A0" w:rsidR="0051170C" w:rsidRPr="001471A4" w:rsidRDefault="00200C5B" w:rsidP="00200C5B">
      <w:pPr>
        <w:pStyle w:val="NoSpacing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1471A4">
        <w:rPr>
          <w:rFonts w:ascii="Times New Roman" w:hAnsi="Times New Roman" w:cs="Times New Roman"/>
          <w:b/>
          <w:bCs/>
          <w:color w:val="C00000"/>
          <w:sz w:val="36"/>
          <w:szCs w:val="36"/>
        </w:rPr>
        <w:t>NABCA Member Registration Fee - $150.00</w:t>
      </w:r>
    </w:p>
    <w:p w14:paraId="24E6C605" w14:textId="4E0101A0" w:rsidR="00200C5B" w:rsidRPr="001471A4" w:rsidRDefault="000761FB" w:rsidP="00200C5B">
      <w:pPr>
        <w:pStyle w:val="NoSpacing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253CD2" wp14:editId="2030B3BF">
                <wp:simplePos x="0" y="0"/>
                <wp:positionH relativeFrom="column">
                  <wp:posOffset>-198120</wp:posOffset>
                </wp:positionH>
                <wp:positionV relativeFrom="paragraph">
                  <wp:posOffset>308610</wp:posOffset>
                </wp:positionV>
                <wp:extent cx="7620000" cy="1722120"/>
                <wp:effectExtent l="0" t="0" r="19050" b="1143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722120"/>
                        </a:xfrm>
                        <a:prstGeom prst="roundRect">
                          <a:avLst/>
                        </a:prstGeom>
                        <a:solidFill>
                          <a:srgbClr val="00308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29953" id="Rectangle: Rounded Corners 10" o:spid="_x0000_s1026" style="position:absolute;margin-left:-15.6pt;margin-top:24.3pt;width:600pt;height:135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6tmgIAAIYFAAAOAAAAZHJzL2Uyb0RvYy54bWysVF9P2zAQf5+072D5fSTpgEJFiqoipkkI&#10;EDDx7Dp2E8nxeWe3affpd3bSUDG0h2kvzl3u7nf/7+p61xq2VegbsCUvTnLOlJVQNXZd8h8vt18u&#10;OPNB2EoYsKrke+X59fzzp6vOzdQEajCVQkYg1s86V/I6BDfLMi9r1Qp/Ak5ZEmrAVgRicZ1VKDpC&#10;b002yfPzrAOsHIJU3tPfm17I5wlfayXDg9ZeBWZKTrGF9GJ6V/HN5lditkbh6kYOYYh/iKIVjSWn&#10;I9SNCIJtsPkDqm0kggcdTiS0GWjdSJVyoGyK/F02z7VwKuVCxfFuLJP/f7DyfvuIrKmod1QeK1rq&#10;0RNVTdi1UTP2BBtbqYotAS01mZESVaxzfkaGz+4RB84TGdPfaWzjlxJju1Tl/VhltQtM0s/pOTUu&#10;J2+SZMV0MikmCTV7M3fowzcFLYtEyTFGEaNKJRbbOx/IL+kf9KJLD6apbhtjEoPr1dIg24rY9/xr&#10;fjGNgZPJkVoW8+gjT1TYGxWNjX1SmmpCsU6SxzSNasQTUiobil5Ui0r1bs5SVoOXOL/RIvlMgBFZ&#10;U3gj9gBw0OxBDtg9zKAfTVUa5tE4/1tgvfFokTyDDaNx21jAjwAMZTV47vUp/KPSRHIF1Z4mBqFf&#10;Je/kbUNNuhM+PAqk3aHG0j0ID/RoA13JYaA4qwF/ffQ/6tNIk5Szjnax5P7nRqDizHy3NOyXxelp&#10;XN7EnJ5NaV4YHktWxxK7aZdAbS/o8jiZyKgfzIHUCO0rnY1F9EoiYSX5LrkMeGCWob8RdHikWiyS&#10;Gi2sE+HOPjsZwWNV4/y97F4FumFSAw35PRz2VszezWqvGy0tLDYBdJMG+a2uQ71p2dPgDIcpXpNj&#10;Pmm9nc/5bwAAAP//AwBQSwMEFAAGAAgAAAAhAFo2bMzhAAAACwEAAA8AAABkcnMvZG93bnJldi54&#10;bWxMjzFPwzAQhXck/oN1SGytkxaFEHKp2gqWigEKA6MbX5NAfA6xk6b/HneC8XSf3vtevppMK0bq&#10;XWMZIZ5HIIhLqxuuED7en2cpCOcVa9VaJoQzOVgV11e5yrQ98RuNe1+JEMIuUwi1910mpStrMsrN&#10;bUccfkfbG+XD2VdS9+oUwk0rF1GUSKMaDg216mhbU/m9HwxC1+42T7uxedVfP+X6uLnfDi+fZ8Tb&#10;m2n9CMLT5P9guOgHdSiC08EOrJ1oEWbLeBFQhLs0AXEB4iQNYw4Iy/ghBVnk8v+G4hcAAP//AwBQ&#10;SwECLQAUAAYACAAAACEAtoM4kv4AAADhAQAAEwAAAAAAAAAAAAAAAAAAAAAAW0NvbnRlbnRfVHlw&#10;ZXNdLnhtbFBLAQItABQABgAIAAAAIQA4/SH/1gAAAJQBAAALAAAAAAAAAAAAAAAAAC8BAABfcmVs&#10;cy8ucmVsc1BLAQItABQABgAIAAAAIQA2rL6tmgIAAIYFAAAOAAAAAAAAAAAAAAAAAC4CAABkcnMv&#10;ZTJvRG9jLnhtbFBLAQItABQABgAIAAAAIQBaNmzM4QAAAAsBAAAPAAAAAAAAAAAAAAAAAPQEAABk&#10;cnMvZG93bnJldi54bWxQSwUGAAAAAAQABADzAAAAAgYAAAAA&#10;" fillcolor="#003087" strokecolor="#1f3763 [1604]" strokeweight="1pt">
                <v:stroke joinstyle="miter"/>
              </v:roundrect>
            </w:pict>
          </mc:Fallback>
        </mc:AlternateContent>
      </w:r>
      <w:r w:rsidR="00200C5B" w:rsidRPr="001471A4">
        <w:rPr>
          <w:rFonts w:ascii="Times New Roman" w:hAnsi="Times New Roman" w:cs="Times New Roman"/>
          <w:b/>
          <w:bCs/>
          <w:color w:val="C00000"/>
          <w:sz w:val="36"/>
          <w:szCs w:val="36"/>
        </w:rPr>
        <w:t>Guest Registration Fee - $100.00</w:t>
      </w:r>
    </w:p>
    <w:p w14:paraId="3E288EED" w14:textId="4B9CF8FA" w:rsidR="0051170C" w:rsidRDefault="000761FB" w:rsidP="0051170C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D22225" wp14:editId="66F40FC9">
            <wp:simplePos x="0" y="0"/>
            <wp:positionH relativeFrom="column">
              <wp:posOffset>5120640</wp:posOffset>
            </wp:positionH>
            <wp:positionV relativeFrom="paragraph">
              <wp:posOffset>168275</wp:posOffset>
            </wp:positionV>
            <wp:extent cx="2057400" cy="1521460"/>
            <wp:effectExtent l="0" t="0" r="0" b="2540"/>
            <wp:wrapSquare wrapText="bothSides"/>
            <wp:docPr id="8" name="Picture 8" descr="King Bed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 Bedro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FD84B6" wp14:editId="70A26C06">
            <wp:simplePos x="0" y="0"/>
            <wp:positionH relativeFrom="column">
              <wp:posOffset>2651760</wp:posOffset>
            </wp:positionH>
            <wp:positionV relativeFrom="paragraph">
              <wp:posOffset>133985</wp:posOffset>
            </wp:positionV>
            <wp:extent cx="2103120" cy="1555750"/>
            <wp:effectExtent l="0" t="0" r="0" b="6350"/>
            <wp:wrapSquare wrapText="bothSides"/>
            <wp:docPr id="7" name="Picture 7" descr="Reception Desk With Seating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eption Desk With Seating A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8BD1597" wp14:editId="58414317">
            <wp:simplePos x="0" y="0"/>
            <wp:positionH relativeFrom="column">
              <wp:posOffset>144780</wp:posOffset>
            </wp:positionH>
            <wp:positionV relativeFrom="paragraph">
              <wp:posOffset>100330</wp:posOffset>
            </wp:positionV>
            <wp:extent cx="2148840" cy="1589405"/>
            <wp:effectExtent l="0" t="0" r="3810" b="0"/>
            <wp:wrapSquare wrapText="bothSides"/>
            <wp:docPr id="6" name="Picture 6" descr="Hote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Exteri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D121E" w14:textId="60D701C9" w:rsidR="00200C5B" w:rsidRPr="00363D9E" w:rsidRDefault="00200C5B" w:rsidP="00200C5B">
      <w:pPr>
        <w:pStyle w:val="NoSpacing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63D9E">
        <w:rPr>
          <w:rFonts w:ascii="Times New Roman" w:hAnsi="Times New Roman" w:cs="Times New Roman"/>
          <w:b/>
          <w:bCs/>
          <w:color w:val="C00000"/>
          <w:sz w:val="28"/>
          <w:szCs w:val="28"/>
        </w:rPr>
        <w:t>LOCATION:</w:t>
      </w:r>
    </w:p>
    <w:p w14:paraId="7A0D46C6" w14:textId="77777777" w:rsidR="00200C5B" w:rsidRDefault="00200C5B" w:rsidP="0051170C">
      <w:pPr>
        <w:pStyle w:val="NoSpacing"/>
      </w:pPr>
    </w:p>
    <w:p w14:paraId="611D7F04" w14:textId="266CD539" w:rsidR="0051170C" w:rsidRPr="0051170C" w:rsidRDefault="0051170C" w:rsidP="0051170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b/>
          <w:bCs/>
          <w:color w:val="003087"/>
          <w:sz w:val="36"/>
          <w:szCs w:val="36"/>
        </w:rPr>
      </w:pPr>
      <w:r w:rsidRPr="0051170C">
        <w:rPr>
          <w:rFonts w:ascii="Georgia" w:eastAsia="Times New Roman" w:hAnsi="Georgia" w:cs="Times New Roman"/>
          <w:b/>
          <w:bCs/>
          <w:color w:val="003087"/>
          <w:sz w:val="36"/>
          <w:szCs w:val="36"/>
        </w:rPr>
        <w:t>Double Tree by Hilton, Newark Penn Station</w:t>
      </w:r>
    </w:p>
    <w:p w14:paraId="439EB490" w14:textId="77777777" w:rsidR="0051170C" w:rsidRPr="0051170C" w:rsidRDefault="0051170C" w:rsidP="0051170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color w:val="003087"/>
          <w:sz w:val="36"/>
          <w:szCs w:val="36"/>
        </w:rPr>
      </w:pPr>
      <w:r w:rsidRPr="0051170C">
        <w:rPr>
          <w:rFonts w:ascii="Georgia" w:eastAsia="Times New Roman" w:hAnsi="Georgia" w:cs="Times New Roman"/>
          <w:color w:val="003087"/>
          <w:sz w:val="36"/>
          <w:szCs w:val="36"/>
        </w:rPr>
        <w:t>  1048 Raymond Blvd, Newark, NJ 07102 </w:t>
      </w:r>
    </w:p>
    <w:p w14:paraId="0B64813E" w14:textId="77777777" w:rsidR="00200C5B" w:rsidRPr="00200C5B" w:rsidRDefault="00200C5B" w:rsidP="00200C5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</w:rPr>
      </w:pPr>
      <w:r w:rsidRPr="00200C5B">
        <w:rPr>
          <w:rFonts w:ascii="Georgia" w:eastAsia="Times New Roman" w:hAnsi="Georgia" w:cs="Times New Roman"/>
          <w:b/>
          <w:bCs/>
          <w:i/>
          <w:iCs/>
          <w:color w:val="222222"/>
          <w:sz w:val="28"/>
          <w:szCs w:val="28"/>
        </w:rPr>
        <w:t>973-622-5000</w:t>
      </w:r>
    </w:p>
    <w:p w14:paraId="3A81D8AC" w14:textId="77777777" w:rsidR="0051170C" w:rsidRPr="0051170C" w:rsidRDefault="0051170C" w:rsidP="0051170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Times New Roman"/>
          <w:color w:val="222222"/>
          <w:sz w:val="36"/>
          <w:szCs w:val="36"/>
        </w:rPr>
      </w:pPr>
      <w:r w:rsidRPr="0051170C">
        <w:rPr>
          <w:rFonts w:ascii="Georgia" w:eastAsia="Times New Roman" w:hAnsi="Georgia" w:cs="Times New Roman"/>
          <w:color w:val="222222"/>
          <w:sz w:val="36"/>
          <w:szCs w:val="36"/>
        </w:rPr>
        <w:t>Room Rate: $189.00 per night</w:t>
      </w:r>
    </w:p>
    <w:p w14:paraId="22620897" w14:textId="77777777" w:rsidR="0051170C" w:rsidRPr="0051170C" w:rsidRDefault="0051170C" w:rsidP="005117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51170C">
        <w:rPr>
          <w:rFonts w:ascii="Georgia" w:eastAsia="Times New Roman" w:hAnsi="Georgia" w:cs="Times New Roman"/>
          <w:b/>
          <w:bCs/>
          <w:i/>
          <w:iCs/>
          <w:color w:val="222222"/>
          <w:sz w:val="24"/>
          <w:szCs w:val="24"/>
        </w:rPr>
        <w:t>Booking Link;  </w:t>
      </w:r>
      <w:hyperlink r:id="rId9" w:tgtFrame="_blank" w:tooltip="Original URL: https://www.hilton.com/en/attend-my-event/ewrhddt-nab-d42b5802-5187-42df-ab49-44dee98a19c0/. Click or tap if you trust this link." w:history="1">
        <w:r w:rsidRPr="0051170C">
          <w:rPr>
            <w:rFonts w:ascii="Georgia" w:eastAsia="Times New Roman" w:hAnsi="Georgia" w:cs="Times New Roman"/>
            <w:b/>
            <w:bCs/>
            <w:i/>
            <w:iCs/>
            <w:color w:val="C00000"/>
            <w:sz w:val="24"/>
            <w:szCs w:val="24"/>
            <w:u w:val="single"/>
          </w:rPr>
          <w:t>NABCA ROOM BLOCK (hilton.com)</w:t>
        </w:r>
      </w:hyperlink>
    </w:p>
    <w:p w14:paraId="25F054FC" w14:textId="721D49C0" w:rsidR="0051170C" w:rsidRPr="001471A4" w:rsidRDefault="0051170C" w:rsidP="0051170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33CC"/>
          <w:sz w:val="24"/>
          <w:szCs w:val="24"/>
        </w:rPr>
      </w:pPr>
      <w:r w:rsidRPr="0051170C">
        <w:rPr>
          <w:rFonts w:ascii="Georgia" w:eastAsia="Times New Roman" w:hAnsi="Georgia" w:cs="Times New Roman"/>
          <w:b/>
          <w:bCs/>
          <w:i/>
          <w:iCs/>
          <w:color w:val="0033CC"/>
          <w:sz w:val="24"/>
          <w:szCs w:val="24"/>
        </w:rPr>
        <w:t>Cutoff date; 08/21/24.</w:t>
      </w:r>
    </w:p>
    <w:p w14:paraId="4E2BE04D" w14:textId="77777777" w:rsidR="0051170C" w:rsidRPr="0051170C" w:rsidRDefault="0051170C" w:rsidP="005117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14:paraId="1C121316" w14:textId="77777777" w:rsidR="00200C5B" w:rsidRPr="00363D9E" w:rsidRDefault="0051170C" w:rsidP="0051170C">
      <w:pPr>
        <w:shd w:val="clear" w:color="auto" w:fill="FFFFFF"/>
        <w:spacing w:after="0" w:line="240" w:lineRule="auto"/>
        <w:jc w:val="center"/>
        <w:rPr>
          <w:rFonts w:ascii="Tahoma" w:hAnsi="Tahoma" w:cs="Tahoma"/>
          <w:i/>
          <w:iCs/>
          <w:color w:val="121212"/>
          <w:sz w:val="24"/>
          <w:szCs w:val="24"/>
          <w:shd w:val="clear" w:color="auto" w:fill="FFFFFF"/>
        </w:rPr>
      </w:pPr>
      <w:r w:rsidRPr="00363D9E">
        <w:rPr>
          <w:rFonts w:ascii="Tahoma" w:hAnsi="Tahoma" w:cs="Tahoma"/>
          <w:i/>
          <w:iCs/>
          <w:color w:val="121212"/>
          <w:sz w:val="24"/>
          <w:szCs w:val="24"/>
          <w:shd w:val="clear" w:color="auto" w:fill="FFFFFF"/>
        </w:rPr>
        <w:t xml:space="preserve">Our hotel is connected to Newark Penn Station by an indoor walkway, 20 minutes from midtown Manhattan. We're a 10-minute walk from the New Jersey Performing Arts Center and the Prudential Center. Our free shuttle will take you to Newark International Airport, five miles away. </w:t>
      </w:r>
    </w:p>
    <w:p w14:paraId="0FF91001" w14:textId="29BEE98A" w:rsidR="0051170C" w:rsidRPr="00363D9E" w:rsidRDefault="0051170C" w:rsidP="0051170C">
      <w:pPr>
        <w:shd w:val="clear" w:color="auto" w:fill="FFFFFF"/>
        <w:spacing w:after="0" w:line="240" w:lineRule="auto"/>
        <w:jc w:val="center"/>
        <w:rPr>
          <w:rFonts w:ascii="Tahoma" w:hAnsi="Tahoma" w:cs="Tahoma"/>
          <w:i/>
          <w:iCs/>
          <w:color w:val="121212"/>
          <w:sz w:val="24"/>
          <w:szCs w:val="24"/>
          <w:shd w:val="clear" w:color="auto" w:fill="FFFFFF"/>
        </w:rPr>
      </w:pPr>
      <w:r w:rsidRPr="00363D9E">
        <w:rPr>
          <w:rFonts w:ascii="Tahoma" w:hAnsi="Tahoma" w:cs="Tahoma"/>
          <w:i/>
          <w:iCs/>
          <w:color w:val="121212"/>
          <w:sz w:val="24"/>
          <w:szCs w:val="24"/>
          <w:shd w:val="clear" w:color="auto" w:fill="FFFFFF"/>
        </w:rPr>
        <w:t>Every stay starts with our signature warm chocolate chip cookie.</w:t>
      </w:r>
    </w:p>
    <w:p w14:paraId="441BAE82" w14:textId="77777777" w:rsidR="00200C5B" w:rsidRPr="002D19C8" w:rsidRDefault="00200C5B" w:rsidP="0051170C">
      <w:pPr>
        <w:shd w:val="clear" w:color="auto" w:fill="FFFFFF"/>
        <w:spacing w:after="0" w:line="240" w:lineRule="auto"/>
        <w:jc w:val="center"/>
        <w:rPr>
          <w:rFonts w:ascii="Segoe UI" w:hAnsi="Segoe UI" w:cs="Segoe UI"/>
          <w:color w:val="121212"/>
          <w:sz w:val="12"/>
          <w:szCs w:val="12"/>
          <w:shd w:val="clear" w:color="auto" w:fill="FFFFFF"/>
        </w:rPr>
      </w:pPr>
    </w:p>
    <w:p w14:paraId="46573922" w14:textId="53CEEB0A" w:rsidR="0051170C" w:rsidRPr="001471A4" w:rsidRDefault="00200C5B" w:rsidP="0051170C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bCs/>
          <w:color w:val="003087"/>
          <w:sz w:val="27"/>
          <w:szCs w:val="27"/>
          <w:shd w:val="clear" w:color="auto" w:fill="FFFFFF"/>
        </w:rPr>
      </w:pPr>
      <w:r w:rsidRPr="001471A4">
        <w:rPr>
          <w:rFonts w:ascii="Segoe UI" w:hAnsi="Segoe UI" w:cs="Segoe UI"/>
          <w:b/>
          <w:bCs/>
          <w:color w:val="003087"/>
          <w:sz w:val="27"/>
          <w:szCs w:val="27"/>
          <w:shd w:val="clear" w:color="auto" w:fill="FFFFFF"/>
        </w:rPr>
        <w:t>Check-in 4 pm →Check-out 11 am</w:t>
      </w:r>
    </w:p>
    <w:p w14:paraId="4F152D5D" w14:textId="75027CD4" w:rsidR="0051170C" w:rsidRPr="000761FB" w:rsidRDefault="0051170C" w:rsidP="005117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22222"/>
          <w:sz w:val="18"/>
          <w:szCs w:val="18"/>
        </w:rPr>
      </w:pPr>
    </w:p>
    <w:p w14:paraId="7B7BB56B" w14:textId="705AAAB4" w:rsidR="00200C5B" w:rsidRPr="00363D9E" w:rsidRDefault="002D19C8" w:rsidP="00511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363D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HOTEL </w:t>
      </w:r>
      <w:r w:rsidR="001471A4" w:rsidRPr="00363D9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AMENITIES:</w:t>
      </w:r>
    </w:p>
    <w:tbl>
      <w:tblPr>
        <w:tblStyle w:val="TableGrid"/>
        <w:tblW w:w="1170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065"/>
        <w:gridCol w:w="9635"/>
      </w:tblGrid>
      <w:tr w:rsidR="00363D9E" w:rsidRPr="00363D9E" w14:paraId="2D4B6991" w14:textId="77777777" w:rsidTr="000761FB">
        <w:tc>
          <w:tcPr>
            <w:tcW w:w="2065" w:type="dxa"/>
            <w:shd w:val="clear" w:color="auto" w:fill="FFC000"/>
          </w:tcPr>
          <w:p w14:paraId="5D552730" w14:textId="3E8ACB05" w:rsidR="001471A4" w:rsidRPr="00363D9E" w:rsidRDefault="001471A4" w:rsidP="000761FB">
            <w:pPr>
              <w:jc w:val="right"/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  <w:t>Parking:</w:t>
            </w:r>
          </w:p>
        </w:tc>
        <w:tc>
          <w:tcPr>
            <w:tcW w:w="9635" w:type="dxa"/>
            <w:shd w:val="clear" w:color="auto" w:fill="FFC000"/>
          </w:tcPr>
          <w:p w14:paraId="55ADF1D0" w14:textId="77777777" w:rsidR="001471A4" w:rsidRPr="00363D9E" w:rsidRDefault="001471A4" w:rsidP="000761FB">
            <w:pPr>
              <w:rPr>
                <w:rFonts w:ascii="Tahoma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hAnsi="Tahoma" w:cs="Tahoma"/>
                <w:color w:val="003087"/>
                <w:sz w:val="20"/>
                <w:szCs w:val="20"/>
              </w:rPr>
              <w:t>Self-parking: $47.55 per day</w:t>
            </w:r>
          </w:p>
          <w:p w14:paraId="26CD4E8E" w14:textId="77777777" w:rsidR="001471A4" w:rsidRPr="00363D9E" w:rsidRDefault="001471A4" w:rsidP="000761FB">
            <w:pPr>
              <w:rPr>
                <w:rFonts w:ascii="Tahoma" w:hAnsi="Tahoma" w:cs="Tahoma"/>
                <w:color w:val="003087"/>
                <w:sz w:val="20"/>
                <w:szCs w:val="20"/>
              </w:rPr>
            </w:pPr>
          </w:p>
        </w:tc>
      </w:tr>
      <w:tr w:rsidR="00363D9E" w:rsidRPr="00363D9E" w14:paraId="56A4C337" w14:textId="77777777" w:rsidTr="000761FB">
        <w:tc>
          <w:tcPr>
            <w:tcW w:w="2065" w:type="dxa"/>
            <w:shd w:val="clear" w:color="auto" w:fill="FFC000"/>
          </w:tcPr>
          <w:p w14:paraId="681BF651" w14:textId="7DC0A9CF" w:rsidR="001471A4" w:rsidRPr="00363D9E" w:rsidRDefault="001471A4" w:rsidP="000761FB">
            <w:pPr>
              <w:jc w:val="right"/>
              <w:rPr>
                <w:rFonts w:ascii="Tahoma" w:hAnsi="Tahoma" w:cs="Tahoma"/>
                <w:b/>
                <w:bCs/>
                <w:color w:val="003087"/>
                <w:sz w:val="20"/>
                <w:szCs w:val="20"/>
              </w:rPr>
            </w:pPr>
            <w:r w:rsidRPr="00363D9E">
              <w:rPr>
                <w:rFonts w:ascii="Tahoma" w:hAnsi="Tahoma" w:cs="Tahoma"/>
                <w:b/>
                <w:bCs/>
                <w:color w:val="003087"/>
                <w:sz w:val="20"/>
                <w:szCs w:val="20"/>
              </w:rPr>
              <w:t xml:space="preserve">Airport </w:t>
            </w:r>
            <w:r w:rsidR="000761FB" w:rsidRPr="00363D9E">
              <w:rPr>
                <w:rFonts w:ascii="Tahoma" w:hAnsi="Tahoma" w:cs="Tahoma"/>
                <w:b/>
                <w:bCs/>
                <w:color w:val="003087"/>
                <w:sz w:val="20"/>
                <w:szCs w:val="20"/>
              </w:rPr>
              <w:t>S</w:t>
            </w:r>
            <w:r w:rsidRPr="00363D9E">
              <w:rPr>
                <w:rFonts w:ascii="Tahoma" w:hAnsi="Tahoma" w:cs="Tahoma"/>
                <w:b/>
                <w:bCs/>
                <w:color w:val="003087"/>
                <w:sz w:val="20"/>
                <w:szCs w:val="20"/>
              </w:rPr>
              <w:t>huttle:</w:t>
            </w:r>
          </w:p>
          <w:p w14:paraId="411D9A32" w14:textId="77777777" w:rsidR="001471A4" w:rsidRPr="00363D9E" w:rsidRDefault="001471A4" w:rsidP="000761FB">
            <w:pPr>
              <w:jc w:val="right"/>
              <w:rPr>
                <w:rFonts w:ascii="Tahoma" w:hAnsi="Tahoma" w:cs="Tahoma"/>
                <w:b/>
                <w:bCs/>
                <w:color w:val="003087"/>
                <w:sz w:val="20"/>
                <w:szCs w:val="20"/>
              </w:rPr>
            </w:pPr>
          </w:p>
        </w:tc>
        <w:tc>
          <w:tcPr>
            <w:tcW w:w="9635" w:type="dxa"/>
            <w:shd w:val="clear" w:color="auto" w:fill="FFC000"/>
          </w:tcPr>
          <w:p w14:paraId="474B8E5B" w14:textId="77777777" w:rsidR="000761FB" w:rsidRPr="00363D9E" w:rsidRDefault="000761FB" w:rsidP="000761FB">
            <w:pPr>
              <w:rPr>
                <w:rFonts w:ascii="Tahoma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hAnsi="Tahoma" w:cs="Tahoma"/>
                <w:color w:val="003087"/>
                <w:sz w:val="20"/>
                <w:szCs w:val="20"/>
              </w:rPr>
              <w:t>Newark International Airport: Available, Based Upon Availability</w:t>
            </w:r>
          </w:p>
          <w:p w14:paraId="38A11718" w14:textId="77777777" w:rsidR="000761FB" w:rsidRPr="00363D9E" w:rsidRDefault="000761FB" w:rsidP="000761FB">
            <w:pPr>
              <w:rPr>
                <w:rFonts w:ascii="Tahoma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hAnsi="Tahoma" w:cs="Tahoma"/>
                <w:color w:val="003087"/>
                <w:sz w:val="20"/>
                <w:szCs w:val="20"/>
              </w:rPr>
              <w:t>John F. Kennedy International Airport: Not available</w:t>
            </w:r>
          </w:p>
          <w:p w14:paraId="53B290D8" w14:textId="77777777" w:rsidR="001471A4" w:rsidRPr="00363D9E" w:rsidRDefault="000761FB" w:rsidP="000761FB">
            <w:pPr>
              <w:rPr>
                <w:rFonts w:ascii="Tahoma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hAnsi="Tahoma" w:cs="Tahoma"/>
                <w:color w:val="003087"/>
                <w:sz w:val="20"/>
                <w:szCs w:val="20"/>
              </w:rPr>
              <w:t>La Guardia Airport: Not available</w:t>
            </w:r>
          </w:p>
          <w:p w14:paraId="27B144AF" w14:textId="558468BA" w:rsidR="000761FB" w:rsidRPr="00363D9E" w:rsidRDefault="000761FB" w:rsidP="000761FB">
            <w:pPr>
              <w:rPr>
                <w:rFonts w:ascii="Tahoma" w:hAnsi="Tahoma" w:cs="Tahoma"/>
                <w:color w:val="003087"/>
                <w:sz w:val="20"/>
                <w:szCs w:val="20"/>
              </w:rPr>
            </w:pPr>
          </w:p>
        </w:tc>
      </w:tr>
      <w:tr w:rsidR="00363D9E" w:rsidRPr="00363D9E" w14:paraId="5EDC6550" w14:textId="77777777" w:rsidTr="000761FB">
        <w:tc>
          <w:tcPr>
            <w:tcW w:w="2065" w:type="dxa"/>
            <w:shd w:val="clear" w:color="auto" w:fill="FFC000"/>
          </w:tcPr>
          <w:p w14:paraId="09E2066D" w14:textId="4E1C4395" w:rsidR="001471A4" w:rsidRPr="00363D9E" w:rsidRDefault="001471A4" w:rsidP="000761FB">
            <w:pPr>
              <w:jc w:val="right"/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  <w:t xml:space="preserve">Smoking </w:t>
            </w:r>
            <w:r w:rsidR="000761FB" w:rsidRPr="00363D9E"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  <w:t>P</w:t>
            </w:r>
            <w:r w:rsidRPr="00363D9E"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  <w:t>olicy:</w:t>
            </w:r>
          </w:p>
        </w:tc>
        <w:tc>
          <w:tcPr>
            <w:tcW w:w="9635" w:type="dxa"/>
            <w:shd w:val="clear" w:color="auto" w:fill="FFC000"/>
          </w:tcPr>
          <w:p w14:paraId="2D86E2CB" w14:textId="77777777" w:rsidR="001471A4" w:rsidRPr="00363D9E" w:rsidRDefault="000761FB" w:rsidP="002D19C8">
            <w:pPr>
              <w:rPr>
                <w:rFonts w:ascii="Tahoma" w:eastAsia="Times New Roman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>We are a 100% non-smoking hotel. A fee of up to 250 USD will be assessed for smoking in the hotel. Please ask the Front Desk for locations of designated outdoor smoking areas.</w:t>
            </w:r>
          </w:p>
          <w:p w14:paraId="3F1D3739" w14:textId="046B902E" w:rsidR="000761FB" w:rsidRPr="00363D9E" w:rsidRDefault="000761FB" w:rsidP="002D19C8">
            <w:pPr>
              <w:rPr>
                <w:rFonts w:ascii="Tahoma" w:eastAsia="Times New Roman" w:hAnsi="Tahoma" w:cs="Tahoma"/>
                <w:color w:val="003087"/>
                <w:sz w:val="20"/>
                <w:szCs w:val="20"/>
              </w:rPr>
            </w:pPr>
          </w:p>
        </w:tc>
      </w:tr>
      <w:tr w:rsidR="00363D9E" w:rsidRPr="00363D9E" w14:paraId="297898F3" w14:textId="77777777" w:rsidTr="000761FB">
        <w:tc>
          <w:tcPr>
            <w:tcW w:w="2065" w:type="dxa"/>
            <w:shd w:val="clear" w:color="auto" w:fill="FFC000"/>
          </w:tcPr>
          <w:p w14:paraId="4827A593" w14:textId="6DC17500" w:rsidR="001471A4" w:rsidRPr="00363D9E" w:rsidRDefault="002D19C8" w:rsidP="000761FB">
            <w:pPr>
              <w:jc w:val="right"/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  <w:t>Dining:</w:t>
            </w:r>
          </w:p>
        </w:tc>
        <w:tc>
          <w:tcPr>
            <w:tcW w:w="9635" w:type="dxa"/>
            <w:shd w:val="clear" w:color="auto" w:fill="FFC000"/>
          </w:tcPr>
          <w:p w14:paraId="3C3DA91E" w14:textId="77777777" w:rsidR="001471A4" w:rsidRPr="00363D9E" w:rsidRDefault="002D19C8" w:rsidP="002D19C8">
            <w:pPr>
              <w:rPr>
                <w:rFonts w:ascii="Tahoma" w:eastAsia="Times New Roman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>The Junction Bar and Grill</w:t>
            </w: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 xml:space="preserve"> </w:t>
            </w: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 xml:space="preserve">is conveniently located on the upper lobby and offers breakfast, </w:t>
            </w:r>
            <w:proofErr w:type="gramStart"/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>lunch</w:t>
            </w:r>
            <w:proofErr w:type="gramEnd"/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 xml:space="preserve"> and dinner.</w:t>
            </w:r>
          </w:p>
          <w:p w14:paraId="562E826F" w14:textId="77777777" w:rsidR="002D19C8" w:rsidRPr="00363D9E" w:rsidRDefault="002D19C8" w:rsidP="002D19C8">
            <w:pPr>
              <w:rPr>
                <w:rFonts w:ascii="Tahoma" w:eastAsia="Times New Roman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>Bistro Six Five Zero serves delicious and innovative dishes from sesame crusted ahi tuna to flatbread pizzas and a great range of healthy salads. The BISTRO Lounge is perfect for a relaxing cocktail or beer.</w:t>
            </w:r>
          </w:p>
          <w:p w14:paraId="3407C761" w14:textId="2AB7546C" w:rsidR="000761FB" w:rsidRPr="00363D9E" w:rsidRDefault="000761FB" w:rsidP="002D19C8">
            <w:pPr>
              <w:rPr>
                <w:rFonts w:ascii="Tahoma" w:eastAsia="Times New Roman" w:hAnsi="Tahoma" w:cs="Tahoma"/>
                <w:color w:val="003087"/>
                <w:sz w:val="20"/>
                <w:szCs w:val="20"/>
              </w:rPr>
            </w:pPr>
          </w:p>
        </w:tc>
      </w:tr>
      <w:tr w:rsidR="00363D9E" w:rsidRPr="00363D9E" w14:paraId="35F3E8D0" w14:textId="77777777" w:rsidTr="000761FB">
        <w:tc>
          <w:tcPr>
            <w:tcW w:w="2065" w:type="dxa"/>
            <w:shd w:val="clear" w:color="auto" w:fill="FFC000"/>
          </w:tcPr>
          <w:p w14:paraId="12906B69" w14:textId="002ECC92" w:rsidR="001471A4" w:rsidRPr="00363D9E" w:rsidRDefault="001471A4" w:rsidP="000761FB">
            <w:pPr>
              <w:jc w:val="right"/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b/>
                <w:bCs/>
                <w:color w:val="003087"/>
                <w:sz w:val="20"/>
                <w:szCs w:val="20"/>
              </w:rPr>
              <w:t>Pets</w:t>
            </w:r>
          </w:p>
        </w:tc>
        <w:tc>
          <w:tcPr>
            <w:tcW w:w="9635" w:type="dxa"/>
            <w:shd w:val="clear" w:color="auto" w:fill="FFC000"/>
          </w:tcPr>
          <w:p w14:paraId="49755969" w14:textId="04CDE028" w:rsidR="001471A4" w:rsidRPr="00363D9E" w:rsidRDefault="001471A4" w:rsidP="002D19C8">
            <w:pPr>
              <w:rPr>
                <w:rFonts w:ascii="Tahoma" w:eastAsia="Times New Roman" w:hAnsi="Tahoma" w:cs="Tahoma"/>
                <w:color w:val="003087"/>
                <w:sz w:val="20"/>
                <w:szCs w:val="20"/>
              </w:rPr>
            </w:pP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>No</w:t>
            </w: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 xml:space="preserve"> pets allowed</w:t>
            </w:r>
            <w:r w:rsidRPr="00363D9E">
              <w:rPr>
                <w:rFonts w:ascii="Tahoma" w:eastAsia="Times New Roman" w:hAnsi="Tahoma" w:cs="Tahoma"/>
                <w:color w:val="003087"/>
                <w:sz w:val="20"/>
                <w:szCs w:val="20"/>
              </w:rPr>
              <w:t>. (Service support animals welcome)</w:t>
            </w:r>
          </w:p>
        </w:tc>
      </w:tr>
    </w:tbl>
    <w:p w14:paraId="1125D2CA" w14:textId="60086E6D" w:rsidR="00200C5B" w:rsidRPr="0051170C" w:rsidRDefault="00200C5B" w:rsidP="000761F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3087"/>
          <w:sz w:val="24"/>
          <w:szCs w:val="24"/>
        </w:rPr>
      </w:pPr>
    </w:p>
    <w:sectPr w:rsidR="00200C5B" w:rsidRPr="0051170C" w:rsidSect="00200C5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2BB"/>
    <w:multiLevelType w:val="multilevel"/>
    <w:tmpl w:val="91C8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E3E7C"/>
    <w:multiLevelType w:val="multilevel"/>
    <w:tmpl w:val="96C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B3703"/>
    <w:multiLevelType w:val="multilevel"/>
    <w:tmpl w:val="768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0C"/>
    <w:rsid w:val="000761FB"/>
    <w:rsid w:val="001471A4"/>
    <w:rsid w:val="00200C5B"/>
    <w:rsid w:val="002D19C8"/>
    <w:rsid w:val="002E3A2E"/>
    <w:rsid w:val="00363D9E"/>
    <w:rsid w:val="0051170C"/>
    <w:rsid w:val="00816DA2"/>
    <w:rsid w:val="00B5225E"/>
    <w:rsid w:val="00D8174F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ED6C"/>
  <w15:chartTrackingRefBased/>
  <w15:docId w15:val="{C759D19C-0EB3-46B3-B0B2-04F2FE9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70C"/>
    <w:pPr>
      <w:spacing w:after="0" w:line="240" w:lineRule="auto"/>
    </w:pPr>
  </w:style>
  <w:style w:type="character" w:customStyle="1" w:styleId="mx-4">
    <w:name w:val="mx-4"/>
    <w:basedOn w:val="DefaultParagraphFont"/>
    <w:rsid w:val="0051170C"/>
  </w:style>
  <w:style w:type="paragraph" w:styleId="NormalWeb">
    <w:name w:val="Normal (Web)"/>
    <w:basedOn w:val="Normal"/>
    <w:uiPriority w:val="99"/>
    <w:semiHidden/>
    <w:unhideWhenUsed/>
    <w:rsid w:val="0051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22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44155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71489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3974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13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10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8450951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2361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14184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89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21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1122810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528526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5451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82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0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5741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07865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1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ilton.com/en/attend-my-event/ewrhddt-nab-d42b5802-5187-42df-ab49-44dee98a19c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Brown</dc:creator>
  <cp:keywords/>
  <dc:description/>
  <cp:lastModifiedBy>Dale Brown</cp:lastModifiedBy>
  <cp:revision>2</cp:revision>
  <cp:lastPrinted>2024-06-20T18:25:00Z</cp:lastPrinted>
  <dcterms:created xsi:type="dcterms:W3CDTF">2024-06-20T18:28:00Z</dcterms:created>
  <dcterms:modified xsi:type="dcterms:W3CDTF">2024-06-20T18:28:00Z</dcterms:modified>
</cp:coreProperties>
</file>